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FAB" w:rsidRPr="007C5FAB" w:rsidRDefault="007C5FAB" w:rsidP="007C5FAB">
      <w:pPr>
        <w:rPr>
          <w:rFonts w:ascii="Times New Roman" w:eastAsia="Times New Roman" w:hAnsi="Times New Roman" w:cs="Times New Roman"/>
          <w:b/>
          <w:bCs/>
          <w:kern w:val="0"/>
          <w14:ligatures w14:val="none"/>
        </w:rPr>
      </w:pPr>
      <w:r w:rsidRPr="007C5FAB">
        <w:rPr>
          <w:rFonts w:ascii="Times New Roman" w:eastAsia="Times New Roman" w:hAnsi="Times New Roman" w:cs="Times New Roman"/>
          <w:b/>
          <w:bCs/>
          <w:color w:val="000000"/>
          <w:kern w:val="0"/>
          <w:sz w:val="28"/>
          <w:szCs w:val="28"/>
          <w14:ligatures w14:val="none"/>
        </w:rPr>
        <w:t xml:space="preserve">Thông tin các Sản phẩm, giải pháp công bố </w:t>
      </w:r>
      <w:r>
        <w:rPr>
          <w:rFonts w:ascii="Times New Roman" w:eastAsia="Times New Roman" w:hAnsi="Times New Roman" w:cs="Times New Roman"/>
          <w:b/>
          <w:bCs/>
          <w:color w:val="000000"/>
          <w:kern w:val="0"/>
          <w:sz w:val="28"/>
          <w:szCs w:val="28"/>
          <w14:ligatures w14:val="none"/>
        </w:rPr>
        <w:t>được</w:t>
      </w:r>
      <w:r>
        <w:rPr>
          <w:rFonts w:ascii="Times New Roman" w:eastAsia="Times New Roman" w:hAnsi="Times New Roman" w:cs="Times New Roman"/>
          <w:b/>
          <w:bCs/>
          <w:color w:val="000000"/>
          <w:kern w:val="0"/>
          <w:sz w:val="28"/>
          <w:szCs w:val="28"/>
          <w:lang w:val="vi-VN"/>
          <w14:ligatures w14:val="none"/>
        </w:rPr>
        <w:t xml:space="preserve"> công bố</w:t>
      </w:r>
      <w:r w:rsidRPr="007C5FAB">
        <w:rPr>
          <w:rFonts w:ascii="Times New Roman" w:eastAsia="Times New Roman" w:hAnsi="Times New Roman" w:cs="Times New Roman"/>
          <w:b/>
          <w:bCs/>
          <w:color w:val="000000"/>
          <w:kern w:val="0"/>
          <w:sz w:val="28"/>
          <w:szCs w:val="28"/>
          <w14:ligatures w14:val="none"/>
        </w:rPr>
        <w:t xml:space="preserve"> ngày 13/05/2025:</w:t>
      </w:r>
    </w:p>
    <w:p w:rsidR="007C5FAB" w:rsidRPr="007C5FAB" w:rsidRDefault="007C5FAB" w:rsidP="007C5FAB">
      <w:pPr>
        <w:rPr>
          <w:rFonts w:ascii="Times New Roman" w:eastAsia="Times New Roman" w:hAnsi="Times New Roman" w:cs="Times New Roman"/>
          <w:kern w:val="0"/>
          <w14:ligatures w14:val="none"/>
        </w:rPr>
      </w:pPr>
    </w:p>
    <w:p w:rsidR="007C5FAB" w:rsidRPr="007C5FAB" w:rsidRDefault="007C5FAB" w:rsidP="007C5FAB">
      <w:pPr>
        <w:rPr>
          <w:rFonts w:ascii="Times New Roman" w:eastAsia="Times New Roman" w:hAnsi="Times New Roman" w:cs="Times New Roman"/>
          <w:kern w:val="0"/>
          <w14:ligatures w14:val="none"/>
        </w:rPr>
      </w:pPr>
      <w:r w:rsidRPr="007C5FAB">
        <w:rPr>
          <w:rFonts w:ascii="Times New Roman" w:eastAsia="Times New Roman" w:hAnsi="Times New Roman" w:cs="Times New Roman"/>
          <w:b/>
          <w:bCs/>
          <w:color w:val="000000"/>
          <w:kern w:val="0"/>
          <w:sz w:val="28"/>
          <w:szCs w:val="28"/>
          <w14:ligatures w14:val="none"/>
        </w:rPr>
        <w:t>I. Công ty Cổ phần CMC</w:t>
      </w:r>
    </w:p>
    <w:p w:rsidR="007C5FAB" w:rsidRPr="007C5FAB" w:rsidRDefault="007C5FAB" w:rsidP="007C5FAB">
      <w:pPr>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Số lượng sản phẩm công bố: 4</w:t>
      </w:r>
      <w:r w:rsidRPr="007C5FAB">
        <w:rPr>
          <w:rFonts w:ascii="Times New Roman" w:eastAsia="Times New Roman" w:hAnsi="Times New Roman" w:cs="Times New Roman"/>
          <w:kern w:val="0"/>
          <w14:ligatures w14:val="none"/>
        </w:rPr>
        <w:br/>
      </w:r>
    </w:p>
    <w:p w:rsidR="007C5FAB" w:rsidRPr="007C5FAB" w:rsidRDefault="007C5FAB" w:rsidP="007C5FAB">
      <w:pPr>
        <w:numPr>
          <w:ilvl w:val="0"/>
          <w:numId w:val="1"/>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CIVAMS là giải pháp quản lý và phân tích hình ảnh thông minh. Các ứng dụng của công nghệ này rất đa dạng, từ việc nhận diện khuôn mặt, theo dõi thời gian và giám sát an ninh tòa nhà, đến giám sát vi phạm giao thông, v.v.</w:t>
      </w:r>
    </w:p>
    <w:p w:rsidR="007C5FAB" w:rsidRPr="007C5FAB" w:rsidRDefault="007C5FAB" w:rsidP="007C5FAB">
      <w:pPr>
        <w:numPr>
          <w:ilvl w:val="0"/>
          <w:numId w:val="1"/>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CMC Cloud là nền tảng đám mây Việt Nam, hạ tầng hiện đại, SLA 99,99%, hỗ trợ Cloud Native, AI, Deep Learning. Đảm bảo bảo mật với PCI DSS, ISO 27017, lưu trữ an toàn trong nước. Tích hợp Kubernetes, Auto Scaling, kết nối AWS, Azure, giúp doanh nghiệp tối ưu chi phí, vận hành hiệu quả</w:t>
      </w:r>
    </w:p>
    <w:p w:rsidR="007C5FAB" w:rsidRPr="007C5FAB" w:rsidRDefault="007C5FAB" w:rsidP="007C5FAB">
      <w:pPr>
        <w:numPr>
          <w:ilvl w:val="0"/>
          <w:numId w:val="1"/>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C-Contract là giải pháp chứng từ điện tử do Tổng công ty Công nghệ và Giải pháp CMC (CMC TS) trực tiếp nghiên cứu và phát triển nhằm phục vụ nhu cầu số hóa, tự động hóa quy trình ký hợp đồng điện tử, chứng từ điện tử của mọi tổ chức, doanh nghiệp. Hệ thống C-Contract mang đến cho người dùng trải nghiệm ký kết hợp đồng, giấy tờ đơn giản, nhanh chóng, thuận tiện mà vẫn bảo đảm an toàn, bảo mật</w:t>
      </w:r>
    </w:p>
    <w:p w:rsidR="007C5FAB" w:rsidRPr="007C5FAB" w:rsidRDefault="007C5FAB" w:rsidP="007C5FAB">
      <w:pPr>
        <w:numPr>
          <w:ilvl w:val="0"/>
          <w:numId w:val="1"/>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C-Notary là giải pháp do Tổng công ty Công nghệ và Giải pháp CMC (CMC TS) trực tiếp nghiên cứu và phát triển nhằm phục vụ nhu cầu số hóa, tự động hóa quy công chứng do Việt Nam quy định trên phương diện luật pháp cũng như quản lý nhà nước. Quản lý hồ sơ công chứng sẽ giúp tổ chức Hành nghề công chứng tiết kiệm đến 90% thời gian và chi phí vận hành, rút ngắn quy trình từ 48 giờ xuống chỉ còn 1 phút, đảm bảo được các rủi ro về mặt pháp lý như lừa đảo, hồ sơ giả mạo so với việc công chứng truyền thống.</w:t>
      </w:r>
    </w:p>
    <w:p w:rsidR="007C5FAB" w:rsidRPr="007C5FAB" w:rsidRDefault="007C5FAB" w:rsidP="007C5FAB">
      <w:pPr>
        <w:rPr>
          <w:rFonts w:ascii="Times New Roman" w:eastAsia="Times New Roman" w:hAnsi="Times New Roman" w:cs="Times New Roman"/>
          <w:kern w:val="0"/>
          <w14:ligatures w14:val="none"/>
        </w:rPr>
      </w:pP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b/>
          <w:bCs/>
          <w:color w:val="000000"/>
          <w:kern w:val="0"/>
          <w:sz w:val="28"/>
          <w:szCs w:val="28"/>
          <w14:ligatures w14:val="none"/>
        </w:rPr>
        <w:t xml:space="preserve">II. </w:t>
      </w:r>
      <w:r w:rsidRPr="007C5FAB">
        <w:rPr>
          <w:rFonts w:ascii="Times New Roman" w:eastAsia="Times New Roman" w:hAnsi="Times New Roman" w:cs="Times New Roman"/>
          <w:b/>
          <w:bCs/>
          <w:color w:val="000000"/>
          <w:kern w:val="0"/>
          <w:sz w:val="28"/>
          <w:szCs w:val="28"/>
          <w:shd w:val="clear" w:color="auto" w:fill="F7F8FA"/>
          <w14:ligatures w14:val="none"/>
        </w:rPr>
        <w:t>Công ty Cổ phần FPT</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Số lượng sản phẩm công bố: 14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7C5FAB" w:rsidRPr="007C5FAB" w:rsidTr="007C5FAB">
        <w:trPr>
          <w:trHeight w:val="20"/>
        </w:trPr>
        <w:tc>
          <w:tcPr>
            <w:tcW w:w="0" w:type="auto"/>
            <w:shd w:val="clear" w:color="auto" w:fill="FFFFFF"/>
            <w:tcMar>
              <w:top w:w="57" w:type="dxa"/>
              <w:left w:w="57" w:type="dxa"/>
              <w:bottom w:w="57" w:type="dxa"/>
              <w:right w:w="57" w:type="dxa"/>
            </w:tcMar>
            <w:vAlign w:val="center"/>
            <w:hideMark/>
          </w:tcPr>
          <w:p w:rsidR="007C5FAB" w:rsidRPr="007C5FAB" w:rsidRDefault="007C5FAB" w:rsidP="007C5FAB">
            <w:pPr>
              <w:numPr>
                <w:ilvl w:val="0"/>
                <w:numId w:val="2"/>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akaMes là bộ phần mềm tiên tiến cho quản trị sản xuất, ứng dụng công nghệ AI giúp điều độ sản xuất theo thời gian thực, nâng cao tính kết nối và tự động hóa trong các nhà máy</w:t>
            </w:r>
          </w:p>
          <w:p w:rsidR="007C5FAB" w:rsidRPr="007C5FAB" w:rsidRDefault="007C5FAB" w:rsidP="007C5FAB">
            <w:pPr>
              <w:numPr>
                <w:ilvl w:val="0"/>
                <w:numId w:val="2"/>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shd w:val="clear" w:color="auto" w:fill="FFFFFF"/>
                <w14:ligatures w14:val="none"/>
              </w:rPr>
              <w:t>FPT.EMR (EMR - Electronic Medical Records) là một nền tảng công nghệ số giúp lưu trữ, quản lý và chia sẻ thông tin y tế của bệnh nhân dưới dạng điện tử.</w:t>
            </w:r>
          </w:p>
          <w:p w:rsidR="007C5FAB" w:rsidRPr="007C5FAB" w:rsidRDefault="007C5FAB" w:rsidP="007C5FAB">
            <w:pPr>
              <w:numPr>
                <w:ilvl w:val="0"/>
                <w:numId w:val="2"/>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shd w:val="clear" w:color="auto" w:fill="F7F8FA"/>
                <w14:ligatures w14:val="none"/>
              </w:rPr>
              <w:t>Chip (Mạch tích hợp – Integrated Circuit) quản lý nguồn cho các ứng dụng di động </w:t>
            </w:r>
            <w:r w:rsidRPr="007C5FAB">
              <w:rPr>
                <w:rFonts w:ascii="Times New Roman" w:eastAsia="Times New Roman" w:hAnsi="Times New Roman" w:cs="Times New Roman"/>
                <w:color w:val="000000"/>
                <w:kern w:val="0"/>
                <w:sz w:val="28"/>
                <w:szCs w:val="28"/>
                <w14:ligatures w14:val="none"/>
              </w:rPr>
              <w:t>là giải pháp quản lý năng lượng cho thiết bị số hiện đại, thể hiện khát vọng đưa công nghệ Việt ra thế giới</w:t>
            </w:r>
            <w:r w:rsidRPr="007C5FAB">
              <w:rPr>
                <w:rFonts w:ascii="Times New Roman" w:eastAsia="Times New Roman" w:hAnsi="Times New Roman" w:cs="Times New Roman"/>
                <w:color w:val="000000"/>
                <w:kern w:val="0"/>
                <w:sz w:val="28"/>
                <w:szCs w:val="28"/>
                <w:shd w:val="clear" w:color="auto" w:fill="F7F8FA"/>
                <w14:ligatures w14:val="none"/>
              </w:rPr>
              <w:t> </w:t>
            </w:r>
          </w:p>
          <w:p w:rsidR="007C5FAB" w:rsidRPr="007C5FAB" w:rsidRDefault="007C5FAB" w:rsidP="007C5FAB">
            <w:pPr>
              <w:numPr>
                <w:ilvl w:val="0"/>
                <w:numId w:val="2"/>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 xml:space="preserve">FPT.EagleEye MDR là giải pháp tiên phong trong lĩnh vực phát hiện và phản ứng sự cố an toàn thông tin trên thiết bị đầu cuối (Endpoint Detection and </w:t>
            </w:r>
            <w:r w:rsidRPr="007C5FAB">
              <w:rPr>
                <w:rFonts w:ascii="Times New Roman" w:eastAsia="Times New Roman" w:hAnsi="Times New Roman" w:cs="Times New Roman"/>
                <w:color w:val="000000"/>
                <w:kern w:val="0"/>
                <w:sz w:val="28"/>
                <w:szCs w:val="28"/>
                <w14:ligatures w14:val="none"/>
              </w:rPr>
              <w:lastRenderedPageBreak/>
              <w:t>Response) như máy tính, máy chủ, thiết bị di động khỏi các mối đe dọa an ninh mạng</w:t>
            </w:r>
          </w:p>
          <w:p w:rsidR="007C5FAB" w:rsidRPr="007C5FAB" w:rsidRDefault="007C5FAB" w:rsidP="007C5FAB">
            <w:pPr>
              <w:numPr>
                <w:ilvl w:val="0"/>
                <w:numId w:val="2"/>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akaBot là nhà cung cấp Hệ sinh thái giải pháp tự động hóa thông minh, khai thác sức mạnh công nghệ APA (Agentic Automation), AI, IDP, Machine Learning, Process Mining, v.v... để nâng cao năng lực của tự động hóa RPA.</w:t>
            </w:r>
          </w:p>
          <w:p w:rsidR="007C5FAB" w:rsidRPr="007C5FAB" w:rsidRDefault="007C5FAB" w:rsidP="007C5FAB">
            <w:pPr>
              <w:numPr>
                <w:ilvl w:val="0"/>
                <w:numId w:val="2"/>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FPT.IDCheck là Giải pháp chống giả mạo xác thực số tiên phong dẫn đầu thị trường được phát triển theo định hướng Đề án 06 với độ chính xác 100%, dựa trên công nghệ AI.</w:t>
            </w:r>
          </w:p>
          <w:p w:rsidR="007C5FAB" w:rsidRPr="007C5FAB" w:rsidRDefault="007C5FAB" w:rsidP="007C5FAB">
            <w:pPr>
              <w:numPr>
                <w:ilvl w:val="0"/>
                <w:numId w:val="2"/>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FPT Cloud cung cấp nền tảng đám mây linh hoạt, bảo mật cao theo chuẩn PCIDSS, ISO 27017. Hỗ trợ ứng dụng phức tạp như Database, AI/ML, SAP, ERP. Đáp ứng nhu cầu doanh nghiệp với khả năng tùy biến, khai thác dữ liệu hiệu quả, thúc đẩy sáng tạo và tăng trưởng kinh doanh. </w:t>
            </w:r>
          </w:p>
          <w:p w:rsidR="007C5FAB" w:rsidRPr="007C5FAB" w:rsidRDefault="007C5FAB" w:rsidP="007C5FAB">
            <w:pPr>
              <w:numPr>
                <w:ilvl w:val="0"/>
                <w:numId w:val="2"/>
              </w:numPr>
              <w:jc w:val="both"/>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14:ligatures w14:val="none"/>
              </w:rPr>
              <w:t>FPT .eContract là nền tảng Số hóa quy trình ký kết hợp đồng giữa doanh nghiệp với doanh nghiệp, doanh nghiệp với đối tác, doanh nghiệp với cá nhân</w:t>
            </w:r>
          </w:p>
          <w:p w:rsidR="007C5FAB" w:rsidRPr="007C5FAB" w:rsidRDefault="007C5FAB" w:rsidP="007C5FAB">
            <w:pPr>
              <w:numPr>
                <w:ilvl w:val="0"/>
                <w:numId w:val="2"/>
              </w:numPr>
              <w:textAlignment w:val="baseline"/>
              <w:rPr>
                <w:rFonts w:ascii="Times New Roman" w:eastAsia="Times New Roman" w:hAnsi="Times New Roman" w:cs="Times New Roman"/>
                <w:color w:val="000000"/>
                <w:kern w:val="0"/>
                <w:sz w:val="28"/>
                <w:szCs w:val="28"/>
                <w14:ligatures w14:val="none"/>
              </w:rPr>
            </w:pPr>
            <w:r w:rsidRPr="007C5FAB">
              <w:rPr>
                <w:rFonts w:ascii="Times New Roman" w:eastAsia="Times New Roman" w:hAnsi="Times New Roman" w:cs="Times New Roman"/>
                <w:color w:val="000000"/>
                <w:kern w:val="0"/>
                <w:sz w:val="28"/>
                <w:szCs w:val="28"/>
                <w:shd w:val="clear" w:color="auto" w:fill="F7F8FA"/>
                <w14:ligatures w14:val="none"/>
              </w:rPr>
              <w:t xml:space="preserve">FPT .eSign là </w:t>
            </w:r>
            <w:r w:rsidRPr="007C5FAB">
              <w:rPr>
                <w:rFonts w:ascii="Times New Roman" w:eastAsia="Times New Roman" w:hAnsi="Times New Roman" w:cs="Times New Roman"/>
                <w:color w:val="000000"/>
                <w:kern w:val="0"/>
                <w:sz w:val="28"/>
                <w:szCs w:val="28"/>
                <w14:ligatures w14:val="none"/>
              </w:rPr>
              <w:t>Giải pháp chữ ký số từ xa được phát triển trên nền tảng đám mây, Cung cấp dịch vụ ký số trực tiếp ngay trên thiết bị di động mà không cần sử dụng USB token hay SIM. Tích hợp công nghệ định danh trực tuyến (eKYC), trí tuệ nhân tạo (AI) và các phương thức mã hóa bảo mật tiên tiến.</w:t>
            </w:r>
          </w:p>
          <w:p w:rsidR="007C5FAB" w:rsidRPr="007C5FAB" w:rsidRDefault="007C5FAB" w:rsidP="007C5FAB">
            <w:pPr>
              <w:numPr>
                <w:ilvl w:val="0"/>
                <w:numId w:val="2"/>
              </w:numPr>
              <w:textAlignment w:val="baseline"/>
              <w:rPr>
                <w:rFonts w:ascii="Times New Roman" w:eastAsia="Times New Roman" w:hAnsi="Times New Roman" w:cs="Times New Roman"/>
                <w:color w:val="343A40"/>
                <w:kern w:val="0"/>
                <w:sz w:val="28"/>
                <w:szCs w:val="28"/>
                <w14:ligatures w14:val="none"/>
              </w:rPr>
            </w:pPr>
            <w:r w:rsidRPr="007C5FAB">
              <w:rPr>
                <w:rFonts w:ascii="Times New Roman" w:eastAsia="Times New Roman" w:hAnsi="Times New Roman" w:cs="Times New Roman"/>
                <w:color w:val="000000"/>
                <w:kern w:val="0"/>
                <w:sz w:val="28"/>
                <w:szCs w:val="28"/>
                <w:shd w:val="clear" w:color="auto" w:fill="F4F5F8"/>
                <w14:ligatures w14:val="none"/>
              </w:rPr>
              <w:t>FPT AI Knowledge Explore - Giải pháp quản trị tri thức doanh nghiệp là nền tảng</w:t>
            </w:r>
            <w:r w:rsidRPr="007C5FAB">
              <w:rPr>
                <w:rFonts w:ascii="Times New Roman" w:eastAsia="Times New Roman" w:hAnsi="Times New Roman" w:cs="Times New Roman"/>
                <w:color w:val="343A40"/>
                <w:kern w:val="0"/>
                <w:sz w:val="28"/>
                <w:szCs w:val="28"/>
                <w:shd w:val="clear" w:color="auto" w:fill="FFFFFF"/>
                <w14:ligatures w14:val="none"/>
              </w:rPr>
              <w:t xml:space="preserve"> hợp nhất các nguồn tri thức, cho phép người dùng nhanh chóng định vị, truy xuất và hành động dựa trên dữ liệu và insight của doanh nghiệp thông qua giao diện trò chuyện và tìm kiếm trực quan, tự nhiên​.</w:t>
            </w:r>
          </w:p>
          <w:p w:rsidR="007C5FAB" w:rsidRPr="007C5FAB" w:rsidRDefault="007C5FAB" w:rsidP="007C5FAB">
            <w:pPr>
              <w:numPr>
                <w:ilvl w:val="0"/>
                <w:numId w:val="2"/>
              </w:numPr>
              <w:textAlignment w:val="baseline"/>
              <w:rPr>
                <w:rFonts w:ascii="Times New Roman" w:eastAsia="Times New Roman" w:hAnsi="Times New Roman" w:cs="Times New Roman"/>
                <w:color w:val="343A40"/>
                <w:kern w:val="0"/>
                <w:sz w:val="28"/>
                <w:szCs w:val="28"/>
                <w14:ligatures w14:val="none"/>
              </w:rPr>
            </w:pPr>
            <w:r w:rsidRPr="007C5FAB">
              <w:rPr>
                <w:rFonts w:ascii="Times New Roman" w:eastAsia="Times New Roman" w:hAnsi="Times New Roman" w:cs="Times New Roman"/>
                <w:color w:val="000000"/>
                <w:kern w:val="0"/>
                <w:sz w:val="28"/>
                <w:szCs w:val="28"/>
                <w:shd w:val="clear" w:color="auto" w:fill="F7F8FA"/>
                <w14:ligatures w14:val="none"/>
              </w:rPr>
              <w:t>FPT AI Mentor - Giải pháp nâng cao năng lực nhân sự toàn diện là</w:t>
            </w:r>
            <w:r w:rsidRPr="007C5FAB">
              <w:rPr>
                <w:rFonts w:ascii="Times New Roman" w:eastAsia="Times New Roman" w:hAnsi="Times New Roman" w:cs="Times New Roman"/>
                <w:color w:val="343A40"/>
                <w:kern w:val="0"/>
                <w:sz w:val="28"/>
                <w:szCs w:val="28"/>
                <w:shd w:val="clear" w:color="auto" w:fill="FFFFFF"/>
                <w14:ligatures w14:val="none"/>
              </w:rPr>
              <w:t xml:space="preserve"> giải pháp tự động hóa và cá nhân hóa quy trình đào tạo bởi AI, giúp nâng cao chất lượng đào tạo nhân viên, cải thiện kiến thức và năng lực. Đồng thời, FPT AI Mentor chính là trợ thủ đắc lực, đồng hành cùng nhân viên, trả lời các thắc mắc mọi lúc, mọi nơi, kể cả khi nhân viên đang làm việc với khách hàng và cần sự hỗ trợ tức thì​.</w:t>
            </w:r>
          </w:p>
          <w:p w:rsidR="007C5FAB" w:rsidRPr="007C5FAB" w:rsidRDefault="007C5FAB" w:rsidP="007C5FAB">
            <w:pPr>
              <w:numPr>
                <w:ilvl w:val="0"/>
                <w:numId w:val="2"/>
              </w:numPr>
              <w:textAlignment w:val="baseline"/>
              <w:rPr>
                <w:rFonts w:ascii="Times New Roman" w:eastAsia="Times New Roman" w:hAnsi="Times New Roman" w:cs="Times New Roman"/>
                <w:color w:val="343A40"/>
                <w:kern w:val="0"/>
                <w:sz w:val="28"/>
                <w:szCs w:val="28"/>
                <w14:ligatures w14:val="none"/>
              </w:rPr>
            </w:pPr>
            <w:r w:rsidRPr="007C5FAB">
              <w:rPr>
                <w:rFonts w:ascii="Times New Roman" w:eastAsia="Times New Roman" w:hAnsi="Times New Roman" w:cs="Times New Roman"/>
                <w:color w:val="000000"/>
                <w:kern w:val="0"/>
                <w:sz w:val="28"/>
                <w:szCs w:val="28"/>
                <w:shd w:val="clear" w:color="auto" w:fill="F4F5F8"/>
                <w14:ligatures w14:val="none"/>
              </w:rPr>
              <w:t xml:space="preserve">Nền tảng FPT AI Agents là </w:t>
            </w:r>
            <w:r w:rsidRPr="007C5FAB">
              <w:rPr>
                <w:rFonts w:ascii="Times New Roman" w:eastAsia="Times New Roman" w:hAnsi="Times New Roman" w:cs="Times New Roman"/>
                <w:color w:val="343A40"/>
                <w:kern w:val="0"/>
                <w:sz w:val="28"/>
                <w:szCs w:val="28"/>
                <w:shd w:val="clear" w:color="auto" w:fill="FFFFFF"/>
                <w14:ligatures w14:val="none"/>
              </w:rPr>
              <w:t>nền tảng cho phép nhanh chóng xây dựng và vận hành nhân sự AI (AI Agent) hoàn toàn bằng ngôn ngữ tự nhiên, mang đến sự cộng tác mạnh mẽ và linh hoạt giữa con người và nhân sự AI. Ứng dụng mô hình Ngôn ngữ lớn (LLM) hiện đại nhất, FPT AI Agents mang đến những giá trị vượt trội cho doanh nghiệp.</w:t>
            </w:r>
          </w:p>
          <w:p w:rsidR="007C5FAB" w:rsidRPr="007C5FAB" w:rsidRDefault="007C5FAB" w:rsidP="007C5FAB">
            <w:pPr>
              <w:numPr>
                <w:ilvl w:val="0"/>
                <w:numId w:val="2"/>
              </w:numPr>
              <w:textAlignment w:val="baseline"/>
              <w:rPr>
                <w:rFonts w:ascii="Times New Roman" w:eastAsia="Times New Roman" w:hAnsi="Times New Roman" w:cs="Times New Roman"/>
                <w:color w:val="343A40"/>
                <w:kern w:val="0"/>
                <w:sz w:val="28"/>
                <w:szCs w:val="28"/>
                <w14:ligatures w14:val="none"/>
              </w:rPr>
            </w:pPr>
            <w:r w:rsidRPr="007C5FAB">
              <w:rPr>
                <w:rFonts w:ascii="Times New Roman" w:eastAsia="Times New Roman" w:hAnsi="Times New Roman" w:cs="Times New Roman"/>
                <w:color w:val="000000"/>
                <w:kern w:val="0"/>
                <w:sz w:val="28"/>
                <w:szCs w:val="28"/>
                <w:shd w:val="clear" w:color="auto" w:fill="FFFFFF"/>
                <w14:ligatures w14:val="none"/>
              </w:rPr>
              <w:t xml:space="preserve">FPT AI Engage là nền tảng </w:t>
            </w:r>
            <w:r w:rsidRPr="007C5FAB">
              <w:rPr>
                <w:rFonts w:ascii="Times New Roman" w:eastAsia="Times New Roman" w:hAnsi="Times New Roman" w:cs="Times New Roman"/>
                <w:color w:val="343A40"/>
                <w:kern w:val="0"/>
                <w:sz w:val="28"/>
                <w:szCs w:val="28"/>
                <w:shd w:val="clear" w:color="auto" w:fill="FFFFFF"/>
                <w14:ligatures w14:val="none"/>
              </w:rPr>
              <w:t xml:space="preserve">giúp doanh nghiệp tự động hóa quy trình hiện các cuộc gọi đi (Outbound calls), tiếp nhận các cuộc gọi đến (Inbound calls), hoặc chuyển tiếp cuộc gọi thông minh (Smart IVR). Với khả năng nghe hiểu, tương tác tự nhiên như người thật với độ chính xác lên đến 92%, AI voicebot xử lý thành công hầu hết các yêu cầu tác vụ đơn giản từ khách hàng, giải đáp các thắc mắc thường gặp, giúp tổng đài viên tập trung xử lý </w:t>
            </w:r>
            <w:r w:rsidRPr="007C5FAB">
              <w:rPr>
                <w:rFonts w:ascii="Times New Roman" w:eastAsia="Times New Roman" w:hAnsi="Times New Roman" w:cs="Times New Roman"/>
                <w:color w:val="343A40"/>
                <w:kern w:val="0"/>
                <w:sz w:val="28"/>
                <w:szCs w:val="28"/>
                <w:shd w:val="clear" w:color="auto" w:fill="FFFFFF"/>
                <w14:ligatures w14:val="none"/>
              </w:rPr>
              <w:lastRenderedPageBreak/>
              <w:t>những nghiệp vụ phức tạp như tư vấn, bán hàng, giải quyết khiếu nại. Với việc tích hợp FPT AI Engage, doanh nghiệp tối ưu 60% chi phí vận hành tổng đài bao gồm phí cước viễn thông, phí đào tạo nhân lực, đồng thời tăng cường mức độ hài lòng của khách hàng một cách rõ rệt. </w:t>
            </w:r>
          </w:p>
          <w:p w:rsidR="007C5FAB" w:rsidRPr="007C5FAB" w:rsidRDefault="007C5FAB" w:rsidP="007C5FAB">
            <w:pPr>
              <w:numPr>
                <w:ilvl w:val="0"/>
                <w:numId w:val="2"/>
              </w:numPr>
              <w:textAlignment w:val="baseline"/>
              <w:rPr>
                <w:rFonts w:ascii="Times New Roman" w:eastAsia="Times New Roman" w:hAnsi="Times New Roman" w:cs="Times New Roman"/>
                <w:color w:val="343A40"/>
                <w:kern w:val="0"/>
                <w:sz w:val="28"/>
                <w:szCs w:val="28"/>
                <w14:ligatures w14:val="none"/>
              </w:rPr>
            </w:pPr>
            <w:r w:rsidRPr="007C5FAB">
              <w:rPr>
                <w:rFonts w:ascii="Times New Roman" w:eastAsia="Times New Roman" w:hAnsi="Times New Roman" w:cs="Times New Roman"/>
                <w:color w:val="343A40"/>
                <w:kern w:val="0"/>
                <w:sz w:val="28"/>
                <w:szCs w:val="28"/>
                <w14:ligatures w14:val="none"/>
              </w:rPr>
              <w:t xml:space="preserve">- FPT.AI – Top 1 nền tảng AI khu vực </w:t>
            </w:r>
            <w:r w:rsidRPr="007C5FAB">
              <w:rPr>
                <w:rFonts w:ascii="Times New Roman" w:eastAsia="Times New Roman" w:hAnsi="Times New Roman" w:cs="Times New Roman"/>
                <w:color w:val="343A40"/>
                <w:kern w:val="0"/>
                <w:sz w:val="28"/>
                <w:szCs w:val="28"/>
                <w:shd w:val="clear" w:color="auto" w:fill="FFFFFF"/>
                <w14:ligatures w14:val="none"/>
              </w:rPr>
              <w:t>là nền tảng giải pháp công nghệ dựa trên Trí tuệ nhân tạo toàn diện dành cho doanh nghiệp bao gồm 6 bộ giải pháp chủ lực: Nền tảng tạo lập và vận hành AI Agents (Nhân sự AI) đa ngôn ngữ, bộ giải pháp Hội thoại AI; bộ giải pháp Quản lý chất lượng Trung tâm CSKH tự động; Bộ giải pháp Xử lý tài liệu thông minh; Bộ giải pháp Định danh khách hàng điện tử và Quản lý &amp; nâng cao chất lượng nguồn nhân lực.</w:t>
            </w:r>
          </w:p>
        </w:tc>
      </w:tr>
    </w:tbl>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lastRenderedPageBreak/>
        <w:t>   </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b/>
          <w:bCs/>
          <w:color w:val="000000"/>
          <w:kern w:val="0"/>
          <w:sz w:val="28"/>
          <w:szCs w:val="28"/>
          <w14:ligatures w14:val="none"/>
        </w:rPr>
        <w:t>III. VNPT</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Số lượng sản phẩm công bố: 12</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1. Hệ sinh thái Thiết bị đầu cuối Viễn thông thế hệ mới - Dòng thiết bị modem quang GPON/XGSPON ONT iGate và Hệ thống quản lý Cloud Based - ONE Telco: Hệ sinh thái modem quang iGate GPON/XGS-PON hỗ trợ tốc độ 10 Gbps, tích hợp Wi-Fi 5/6, kết nối ổn định cho gia đình và doanh nghiệp. Ứng dụng ONE App giúp giám sát, cấu hình dễ dàng. Hệ thống ONE Telco trên nền tảng Cloud quản lý từ xa hàng triệu thiết bị, tối ưu vận hành và nâng cao chất lượng dịch vụ băng rộng</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2. Bộ thiết bị Mesh Wifi 5/6 Access Point và Hệ thống quản lý ONE Mesh: Bộ Mesh Wi-Fi iGate EW12S hỗ trợ tốc độ 1.2 Gbps, phủ sóng 600m², phù hợp gia đình, văn phòng. Công nghệ Mesh Wi-Fi 5/6, băng tần kép, bảo mật WPA3. Hệ thống ONE Mesh trên đám mây quản lý từ xa, cập nhật firmware, cấu hình linh hoạt qua ứng dụng ONE Link</w:t>
      </w:r>
    </w:p>
    <w:p w:rsidR="007C5FAB" w:rsidRPr="007C5FAB" w:rsidRDefault="007C5FAB" w:rsidP="007C5FAB">
      <w:pPr>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3. Nền tảng Định danh điện tử (VNPT eKYC ID Check) là Nền tảng “</w:t>
      </w:r>
      <w:r w:rsidRPr="007C5FAB">
        <w:rPr>
          <w:rFonts w:ascii="Times New Roman" w:eastAsia="Times New Roman" w:hAnsi="Times New Roman" w:cs="Times New Roman"/>
          <w:b/>
          <w:bCs/>
          <w:color w:val="000000"/>
          <w:kern w:val="0"/>
          <w:sz w:val="28"/>
          <w:szCs w:val="28"/>
          <w14:ligatures w14:val="none"/>
        </w:rPr>
        <w:t>Định danh</w:t>
      </w:r>
      <w:r w:rsidRPr="007C5FAB">
        <w:rPr>
          <w:rFonts w:ascii="Times New Roman" w:eastAsia="Times New Roman" w:hAnsi="Times New Roman" w:cs="Times New Roman"/>
          <w:color w:val="000000"/>
          <w:kern w:val="0"/>
          <w:sz w:val="28"/>
          <w:szCs w:val="28"/>
          <w14:ligatures w14:val="none"/>
        </w:rPr>
        <w:t xml:space="preserve"> điện tử” giúp nhận dạng, trích xuất thông tin chính xác từ hình ảnh giấy tờ cá nhân và chân dung. Kiểm tra phát hiện tức thời các trường hợp bất thường (giả mạo) nhằm</w:t>
      </w:r>
      <w:r w:rsidRPr="007C5FAB">
        <w:rPr>
          <w:rFonts w:ascii="Times New Roman" w:eastAsia="Times New Roman" w:hAnsi="Times New Roman" w:cs="Times New Roman"/>
          <w:b/>
          <w:bCs/>
          <w:color w:val="000000"/>
          <w:kern w:val="0"/>
          <w:sz w:val="28"/>
          <w:szCs w:val="28"/>
          <w14:ligatures w14:val="none"/>
        </w:rPr>
        <w:t xml:space="preserve"> xác minh danh tính</w:t>
      </w:r>
      <w:r w:rsidRPr="007C5FAB">
        <w:rPr>
          <w:rFonts w:ascii="Times New Roman" w:eastAsia="Times New Roman" w:hAnsi="Times New Roman" w:cs="Times New Roman"/>
          <w:color w:val="000000"/>
          <w:kern w:val="0"/>
          <w:sz w:val="28"/>
          <w:szCs w:val="28"/>
          <w14:ligatures w14:val="none"/>
        </w:rPr>
        <w:t xml:space="preserve"> cho khách hàng.</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 xml:space="preserve">4. Dịch vụ ký số từ xa (VNPT SmartCA) là Giải pháp ký số trên thiết bị di động đảm bảo rằng cặp khóa ký của người ký chỉ được </w:t>
      </w:r>
      <w:r w:rsidRPr="007C5FAB">
        <w:rPr>
          <w:rFonts w:ascii="Times New Roman" w:eastAsia="Times New Roman" w:hAnsi="Times New Roman" w:cs="Times New Roman"/>
          <w:b/>
          <w:bCs/>
          <w:color w:val="000000"/>
          <w:kern w:val="0"/>
          <w:sz w:val="28"/>
          <w:szCs w:val="28"/>
          <w14:ligatures w14:val="none"/>
        </w:rPr>
        <w:t>sử dụng dưới sự kiểm soát duy nhất của người ký</w:t>
      </w:r>
      <w:r w:rsidRPr="007C5FAB">
        <w:rPr>
          <w:rFonts w:ascii="Times New Roman" w:eastAsia="Times New Roman" w:hAnsi="Times New Roman" w:cs="Times New Roman"/>
          <w:color w:val="000000"/>
          <w:kern w:val="0"/>
          <w:sz w:val="28"/>
          <w:szCs w:val="28"/>
          <w14:ligatures w14:val="none"/>
        </w:rPr>
        <w:t xml:space="preserve"> cho mục đích cụ thể.</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 xml:space="preserve">5. Phần mềm Một cửa liên thông  (VNPT iGate) là nền tảng phần mềm Một cửa điện tử hiện đại, hỗ trợ toàn diện quá trình tiếp nhận, xử lý và trả kết quả hồ sơ hành chính công. Hệ thống bao gồm nhiều phân hệ chức năng đáp ứng từng vai trò. </w:t>
      </w:r>
      <w:r w:rsidRPr="007C5FAB">
        <w:rPr>
          <w:rFonts w:ascii="Times New Roman" w:eastAsia="Times New Roman" w:hAnsi="Times New Roman" w:cs="Times New Roman"/>
          <w:b/>
          <w:bCs/>
          <w:color w:val="000000"/>
          <w:kern w:val="0"/>
          <w:sz w:val="28"/>
          <w:szCs w:val="28"/>
          <w14:ligatures w14:val="none"/>
        </w:rPr>
        <w:t>Phân hệ Dịch vụ công</w:t>
      </w:r>
      <w:r w:rsidRPr="007C5FAB">
        <w:rPr>
          <w:rFonts w:ascii="Times New Roman" w:eastAsia="Times New Roman" w:hAnsi="Times New Roman" w:cs="Times New Roman"/>
          <w:color w:val="000000"/>
          <w:kern w:val="0"/>
          <w:sz w:val="28"/>
          <w:szCs w:val="28"/>
          <w14:ligatures w14:val="none"/>
        </w:rPr>
        <w:t xml:space="preserve"> dành cho công dân, cho phép nộp hồ sơ trực tuyến, tra cứu, theo dõi tiến độ xử lý và nhận thông báo qua SMS, email, Zalo. </w:t>
      </w:r>
      <w:r w:rsidRPr="007C5FAB">
        <w:rPr>
          <w:rFonts w:ascii="Times New Roman" w:eastAsia="Times New Roman" w:hAnsi="Times New Roman" w:cs="Times New Roman"/>
          <w:b/>
          <w:bCs/>
          <w:color w:val="000000"/>
          <w:kern w:val="0"/>
          <w:sz w:val="28"/>
          <w:szCs w:val="28"/>
          <w14:ligatures w14:val="none"/>
        </w:rPr>
        <w:t>Phân hệ Một cửa điện tử</w:t>
      </w:r>
      <w:r w:rsidRPr="007C5FAB">
        <w:rPr>
          <w:rFonts w:ascii="Times New Roman" w:eastAsia="Times New Roman" w:hAnsi="Times New Roman" w:cs="Times New Roman"/>
          <w:color w:val="000000"/>
          <w:kern w:val="0"/>
          <w:sz w:val="28"/>
          <w:szCs w:val="28"/>
          <w14:ligatures w14:val="none"/>
        </w:rPr>
        <w:t xml:space="preserve"> dành cho cán bộ giúp tiếp nhận, xử lý, luân chuyển hồ sơ cho đến khi trả kết quả, đảm bảo đúng quy trình, đúng thời hạn. </w:t>
      </w:r>
      <w:r w:rsidRPr="007C5FAB">
        <w:rPr>
          <w:rFonts w:ascii="Times New Roman" w:eastAsia="Times New Roman" w:hAnsi="Times New Roman" w:cs="Times New Roman"/>
          <w:b/>
          <w:bCs/>
          <w:color w:val="000000"/>
          <w:kern w:val="0"/>
          <w:sz w:val="28"/>
          <w:szCs w:val="28"/>
          <w14:ligatures w14:val="none"/>
        </w:rPr>
        <w:t>Phân hệ Cấu hình động</w:t>
      </w:r>
      <w:r w:rsidRPr="007C5FAB">
        <w:rPr>
          <w:rFonts w:ascii="Times New Roman" w:eastAsia="Times New Roman" w:hAnsi="Times New Roman" w:cs="Times New Roman"/>
          <w:color w:val="000000"/>
          <w:kern w:val="0"/>
          <w:sz w:val="28"/>
          <w:szCs w:val="28"/>
          <w14:ligatures w14:val="none"/>
        </w:rPr>
        <w:t xml:space="preserve"> phục vụ quản trị </w:t>
      </w:r>
      <w:r w:rsidRPr="007C5FAB">
        <w:rPr>
          <w:rFonts w:ascii="Times New Roman" w:eastAsia="Times New Roman" w:hAnsi="Times New Roman" w:cs="Times New Roman"/>
          <w:color w:val="000000"/>
          <w:kern w:val="0"/>
          <w:sz w:val="28"/>
          <w:szCs w:val="28"/>
          <w14:ligatures w14:val="none"/>
        </w:rPr>
        <w:lastRenderedPageBreak/>
        <w:t xml:space="preserve">hệ thống, cho phép tùy biến quy trình, biểu mẫu linh hoạt theo các quy định mới từ Thông tư, Nghị định. Ngoài ra, hệ thống hỗ trợ </w:t>
      </w:r>
      <w:r w:rsidRPr="007C5FAB">
        <w:rPr>
          <w:rFonts w:ascii="Times New Roman" w:eastAsia="Times New Roman" w:hAnsi="Times New Roman" w:cs="Times New Roman"/>
          <w:b/>
          <w:bCs/>
          <w:color w:val="000000"/>
          <w:kern w:val="0"/>
          <w:sz w:val="28"/>
          <w:szCs w:val="28"/>
          <w14:ligatures w14:val="none"/>
        </w:rPr>
        <w:t>liên thông – tích hợp</w:t>
      </w:r>
      <w:r w:rsidRPr="007C5FAB">
        <w:rPr>
          <w:rFonts w:ascii="Times New Roman" w:eastAsia="Times New Roman" w:hAnsi="Times New Roman" w:cs="Times New Roman"/>
          <w:color w:val="000000"/>
          <w:kern w:val="0"/>
          <w:sz w:val="28"/>
          <w:szCs w:val="28"/>
          <w14:ligatures w14:val="none"/>
        </w:rPr>
        <w:t xml:space="preserve"> với Cổng Dịch vụ công Quốc gia, Cơ sở dữ liệu quốc gia và các nền tảng như ký số, hóa đơn điện tử, thanh toán trực tuyến… giúp nâng cao hiệu quả xử lý hồ sơ và trải nghiệm người dùng trong quá trình thực hiện thủ tục hành chính.</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 xml:space="preserve">6. </w:t>
      </w:r>
      <w:r w:rsidRPr="007C5FAB">
        <w:rPr>
          <w:rFonts w:ascii="Times New Roman" w:eastAsia="Times New Roman" w:hAnsi="Times New Roman" w:cs="Times New Roman"/>
          <w:color w:val="000000"/>
          <w:kern w:val="0"/>
          <w:sz w:val="28"/>
          <w:szCs w:val="28"/>
          <w:shd w:val="clear" w:color="auto" w:fill="F7F8FA"/>
          <w14:ligatures w14:val="none"/>
        </w:rPr>
        <w:t xml:space="preserve">Phần mềm Hồ sơ sức khỏe điện tử (VNPT HSSK) là </w:t>
      </w:r>
      <w:r w:rsidRPr="007C5FAB">
        <w:rPr>
          <w:rFonts w:ascii="Times New Roman" w:eastAsia="Times New Roman" w:hAnsi="Times New Roman" w:cs="Times New Roman"/>
          <w:color w:val="000000"/>
          <w:kern w:val="0"/>
          <w:sz w:val="28"/>
          <w:szCs w:val="28"/>
          <w:shd w:val="clear" w:color="auto" w:fill="FFFFFF"/>
          <w14:ligatures w14:val="none"/>
        </w:rPr>
        <w:t>sản phẩm nằm trong bộ sản phẩm chiến lược chuyển đổi số Y tế của VNPT. Cung cấp cho mỗi người dân một bản hồ sơ điện tử theo dõi tình hình sức khỏe bản thân từ lúc sinh ra đến khi mất đi. Dữ liệu sức khỏe người dân được liên thông với nhau giữa các cơ sở y tế. Khi người dân đến bất kỳ cơ sở y tế trên địa bàn để khám chữa bệnh, những thông tin liên quan đến sứckhỏe,chẩn đoán từ lần khám trước sẽ dễ dàng tìm thấy.VNPT HSSK cũng tổng hợp tình hình bệnh tật người dân giúp nhà quản lý hoạch định các chiến lược chăm sóc sức khỏe cho địa phương mình.</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shd w:val="clear" w:color="auto" w:fill="FFFFFF"/>
          <w14:ligatures w14:val="none"/>
        </w:rPr>
        <w:t xml:space="preserve">7. </w:t>
      </w:r>
      <w:r w:rsidRPr="007C5FAB">
        <w:rPr>
          <w:rFonts w:ascii="Times New Roman" w:eastAsia="Times New Roman" w:hAnsi="Times New Roman" w:cs="Times New Roman"/>
          <w:color w:val="000000"/>
          <w:kern w:val="0"/>
          <w:sz w:val="28"/>
          <w:szCs w:val="28"/>
          <w14:ligatures w14:val="none"/>
        </w:rPr>
        <w:t>Dịch vụ máy chủ ảo (VNPT Cloud) cung cấp IaaS, PaaS, SaaS trên nền OpenStack, bảo mật cao theo tiêu chuẩn PCI DSS, ISO 27001:2022. Hạ tầng Tier 3, lưu trữ an toàn tại Việt Nam. Hỗ trợ co giãn tài nguyên, giao diện thân thiện, triển khai linh hoạt, giúp doanh nghiệp tối ưu chi phí và thúc đẩy chuyển đổi số.</w:t>
      </w:r>
    </w:p>
    <w:p w:rsidR="007C5FAB" w:rsidRPr="007C5FAB" w:rsidRDefault="007C5FAB" w:rsidP="007C5FAB">
      <w:pPr>
        <w:rPr>
          <w:rFonts w:ascii="Times New Roman" w:eastAsia="Times New Roman" w:hAnsi="Times New Roman" w:cs="Times New Roman"/>
          <w:kern w:val="0"/>
          <w14:ligatures w14:val="none"/>
        </w:rPr>
      </w:pP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8.</w:t>
      </w:r>
      <w:r w:rsidRPr="007C5FAB">
        <w:rPr>
          <w:rFonts w:ascii="Times New Roman" w:eastAsia="Times New Roman" w:hAnsi="Times New Roman" w:cs="Times New Roman"/>
          <w:color w:val="000000"/>
          <w:kern w:val="0"/>
          <w:sz w:val="28"/>
          <w:szCs w:val="28"/>
          <w:shd w:val="clear" w:color="auto" w:fill="F7F8FA"/>
          <w14:ligatures w14:val="none"/>
        </w:rPr>
        <w:t xml:space="preserve"> Cổng thông tin điện tử (vnPortal) là</w:t>
      </w:r>
      <w:r w:rsidRPr="007C5FAB">
        <w:rPr>
          <w:rFonts w:ascii="Times New Roman" w:eastAsia="Times New Roman" w:hAnsi="Times New Roman" w:cs="Times New Roman"/>
          <w:color w:val="343A40"/>
          <w:kern w:val="0"/>
          <w:sz w:val="28"/>
          <w:szCs w:val="28"/>
          <w:shd w:val="clear" w:color="auto" w:fill="FFFFFF"/>
          <w14:ligatures w14:val="none"/>
        </w:rPr>
        <w:t xml:space="preserve"> trang thông tin điện tử tích hợp các kênh thông tin, các dịch vụ và ứng dụng khác theo một phương thức thống nhất thông qua giao diện web. Hệ thống cung cấp giải pháp số cho các doanh nghiệp, cơ quan tổ chức và cá nhân nhằm nhằm truyền tải thông tin, gia tăng khả năng tương tác với khách hàng. Đây cũng là kênh quảng bá thương hiệu, hình ảnh của chính quyền tỉnh thành phố trong xu hướng hội tụ công nghệ của thời đại, tạo thói quen cho người dân thương xuyên lên mạng để tra cứu thông tin, từ đó tạo tiền đề để phát triển thương mai điện tử, bán hàng và thanh toán trực tuyến</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9. Cổng thông tin dữ liệu mở (VNPT ODP) là trang thông tin điện tử tích hợp các kênh thông tin, các dịch vụ và ứng dụng khác theo một phương thức thống nhất thông qua giao diện web. Hệ thống cung cấp giải pháp số cho các doanh nghiệp, cơ quan tổ chức và cá nhân nhằm nhằm truyền tải thông tin, gia tăng khả năng tương tác với khách hàng. Đây cũng là kênh quảng bá thương hiệu, hình ảnh của chính quyền tỉnh thành phố trong xu hướng hội tụ công nghệ của thời đại, tạo thói quen cho người dân thương xuyên lên mạng để tra cứu thông tin, từ đó tạo tiền đề để phát triển thương mai điện tử, bán hàng và thanh toán trực tuyến</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 xml:space="preserve">10. Phần mềm hệ thống nền tảng tích hợp và chia sẻ dữ liệu (VNPT VXP) là </w:t>
      </w:r>
      <w:r w:rsidRPr="007C5FAB">
        <w:rPr>
          <w:rFonts w:ascii="Times New Roman" w:eastAsia="Times New Roman" w:hAnsi="Times New Roman" w:cs="Times New Roman"/>
          <w:color w:val="343A40"/>
          <w:kern w:val="0"/>
          <w:sz w:val="28"/>
          <w:szCs w:val="28"/>
          <w:shd w:val="clear" w:color="auto" w:fill="FFFFFF"/>
          <w14:ligatures w14:val="none"/>
        </w:rPr>
        <w:t>cầu nối giúp các phần mềm tích hợp và chia sẻ dữ liệu với nhau, theo các tiêu chuẩn chung về định dạng gói tin, đảm bảo tính an toàn và xác thực thông tin.</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 xml:space="preserve">11. Phần mềm hóa đơn điện tử (VNPT Invoice) là Phần mềm giúp cho các Tổ chức, Doanh nghiệp có thể phát hành, phân phối, </w:t>
      </w:r>
      <w:r w:rsidRPr="007C5FAB">
        <w:rPr>
          <w:rFonts w:ascii="Times New Roman" w:eastAsia="Times New Roman" w:hAnsi="Times New Roman" w:cs="Times New Roman"/>
          <w:b/>
          <w:bCs/>
          <w:color w:val="000000"/>
          <w:kern w:val="0"/>
          <w:sz w:val="28"/>
          <w:szCs w:val="28"/>
          <w14:ligatures w14:val="none"/>
        </w:rPr>
        <w:t xml:space="preserve">xử lý các nghiệp vụ và lưu trữ hóa đơn điện tử </w:t>
      </w:r>
      <w:r w:rsidRPr="007C5FAB">
        <w:rPr>
          <w:rFonts w:ascii="Times New Roman" w:eastAsia="Times New Roman" w:hAnsi="Times New Roman" w:cs="Times New Roman"/>
          <w:color w:val="000000"/>
          <w:kern w:val="0"/>
          <w:sz w:val="28"/>
          <w:szCs w:val="28"/>
          <w14:ligatures w14:val="none"/>
        </w:rPr>
        <w:t>thay thế cho việc phát hành và sử dụng hóa đơn giấy</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lastRenderedPageBreak/>
        <w:t>12. Hợp đồng điện tử VNPT (eContract) là Dịch vụ hỗ trợ các bên giao kết hợp đồng bằng phương tiện điện tử</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13.</w:t>
      </w:r>
    </w:p>
    <w:p w:rsidR="007C5FAB" w:rsidRPr="007C5FAB" w:rsidRDefault="007C5FAB" w:rsidP="007C5FAB">
      <w:pPr>
        <w:rPr>
          <w:rFonts w:ascii="Times New Roman" w:eastAsia="Times New Roman" w:hAnsi="Times New Roman" w:cs="Times New Roman"/>
          <w:kern w:val="0"/>
          <w14:ligatures w14:val="none"/>
        </w:rPr>
      </w:pP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b/>
          <w:bCs/>
          <w:color w:val="000000"/>
          <w:kern w:val="0"/>
          <w:sz w:val="28"/>
          <w:szCs w:val="28"/>
          <w14:ligatures w14:val="none"/>
        </w:rPr>
        <w:t>IV. Viettel</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Số lượng sản phẩm công bố: 1</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 Nền tảng Điện toán đám mây Viettel vCloud: cung cấp dịch vụ IaaS, PaaS, SaaS, độ sẵn sàng 99,99%. Hỗ trợ OpenStack, Kubernetes, kết nối AWS, Azure. Bảo mật cao theo tiêu chuẩn PCI DSS, ISO 27001:2022. Giao diện thân thiện, tự động mở rộng tài nguyên, giúp doanh nghiệp giảm chi phí, tăng hiệu suất, thúc đẩy chuyển đổi số</w:t>
      </w:r>
    </w:p>
    <w:p w:rsidR="007C5FAB" w:rsidRPr="007C5FAB" w:rsidRDefault="007C5FAB" w:rsidP="007C5FAB">
      <w:pPr>
        <w:rPr>
          <w:rFonts w:ascii="Times New Roman" w:eastAsia="Times New Roman" w:hAnsi="Times New Roman" w:cs="Times New Roman"/>
          <w:kern w:val="0"/>
          <w14:ligatures w14:val="none"/>
        </w:rPr>
      </w:pP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b/>
          <w:bCs/>
          <w:color w:val="000000"/>
          <w:kern w:val="0"/>
          <w:sz w:val="28"/>
          <w:szCs w:val="28"/>
          <w14:ligatures w14:val="none"/>
        </w:rPr>
        <w:t>V. MISA</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Số lượng sản phẩm công bố: 1</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 Nền tảng quản trị tài chính Nhà nước MISA FinGov là</w:t>
      </w:r>
      <w:r w:rsidRPr="007C5FAB">
        <w:rPr>
          <w:rFonts w:ascii="Times New Roman" w:eastAsia="Times New Roman" w:hAnsi="Times New Roman" w:cs="Times New Roman"/>
          <w:color w:val="080809"/>
          <w:kern w:val="0"/>
          <w:sz w:val="28"/>
          <w:szCs w:val="28"/>
          <w:shd w:val="clear" w:color="auto" w:fill="F0F0F0"/>
          <w14:ligatures w14:val="none"/>
        </w:rPr>
        <w:t xml:space="preserve"> Nền tảng được thiết kế để hợp nhất toàn bộ các nghiệp vụ quản trị tài chính trên một hệ thống duy nhất, hỗ trợ toàn diện các quy trình từ lập kiểm tra và phê duyệt dự toán ngân sách, phân bổ và giao dự toán, quản lý chấp hành ngân sách, quyết toán ngân sách, đến quản lý tài sản công và tính lương. Với giao diện thân thiện và tính năng tùy chỉnh cao, nền tảng này phù hợp với mọi quy mô và loại hình đơn vị hành chính…</w:t>
      </w:r>
    </w:p>
    <w:p w:rsidR="007C5FAB" w:rsidRPr="007C5FAB" w:rsidRDefault="007C5FAB" w:rsidP="007C5FAB">
      <w:pPr>
        <w:jc w:val="both"/>
        <w:rPr>
          <w:rFonts w:ascii="Times New Roman" w:eastAsia="Times New Roman" w:hAnsi="Times New Roman" w:cs="Times New Roman"/>
          <w:kern w:val="0"/>
          <w14:ligatures w14:val="none"/>
        </w:rPr>
      </w:pPr>
      <w:r w:rsidRPr="007C5FAB">
        <w:rPr>
          <w:rFonts w:ascii="Times New Roman" w:eastAsia="Times New Roman" w:hAnsi="Times New Roman" w:cs="Times New Roman"/>
          <w:color w:val="000000"/>
          <w:kern w:val="0"/>
          <w:sz w:val="28"/>
          <w:szCs w:val="28"/>
          <w14:ligatures w14:val="none"/>
        </w:rPr>
        <w:t> </w:t>
      </w:r>
    </w:p>
    <w:p w:rsidR="007C5FAB" w:rsidRPr="007C5FAB" w:rsidRDefault="007C5FAB" w:rsidP="007C5FAB">
      <w:pPr>
        <w:spacing w:after="240"/>
        <w:rPr>
          <w:rFonts w:ascii="Times New Roman" w:eastAsia="Times New Roman" w:hAnsi="Times New Roman" w:cs="Times New Roman"/>
          <w:kern w:val="0"/>
          <w14:ligatures w14:val="none"/>
        </w:rPr>
      </w:pPr>
      <w:r w:rsidRPr="007C5FAB">
        <w:rPr>
          <w:rFonts w:ascii="Times New Roman" w:eastAsia="Times New Roman" w:hAnsi="Times New Roman" w:cs="Times New Roman"/>
          <w:kern w:val="0"/>
          <w14:ligatures w14:val="none"/>
        </w:rPr>
        <w:br/>
      </w:r>
      <w:r w:rsidRPr="007C5FAB">
        <w:rPr>
          <w:rFonts w:ascii="Times New Roman" w:eastAsia="Times New Roman" w:hAnsi="Times New Roman" w:cs="Times New Roman"/>
          <w:kern w:val="0"/>
          <w14:ligatures w14:val="none"/>
        </w:rPr>
        <w:br/>
      </w:r>
      <w:r w:rsidRPr="007C5FAB">
        <w:rPr>
          <w:rFonts w:ascii="Times New Roman" w:eastAsia="Times New Roman" w:hAnsi="Times New Roman" w:cs="Times New Roman"/>
          <w:kern w:val="0"/>
          <w14:ligatures w14:val="none"/>
        </w:rPr>
        <w:br/>
      </w:r>
      <w:r w:rsidRPr="007C5FAB">
        <w:rPr>
          <w:rFonts w:ascii="Times New Roman" w:eastAsia="Times New Roman" w:hAnsi="Times New Roman" w:cs="Times New Roman"/>
          <w:kern w:val="0"/>
          <w14:ligatures w14:val="none"/>
        </w:rPr>
        <w:br/>
      </w:r>
      <w:r w:rsidRPr="007C5FAB">
        <w:rPr>
          <w:rFonts w:ascii="Times New Roman" w:eastAsia="Times New Roman" w:hAnsi="Times New Roman" w:cs="Times New Roman"/>
          <w:kern w:val="0"/>
          <w14:ligatures w14:val="none"/>
        </w:rPr>
        <w:br/>
      </w:r>
      <w:r w:rsidRPr="007C5FAB">
        <w:rPr>
          <w:rFonts w:ascii="Times New Roman" w:eastAsia="Times New Roman" w:hAnsi="Times New Roman" w:cs="Times New Roman"/>
          <w:kern w:val="0"/>
          <w14:ligatures w14:val="none"/>
        </w:rPr>
        <w:br/>
      </w:r>
      <w:r w:rsidRPr="007C5FAB">
        <w:rPr>
          <w:rFonts w:ascii="Times New Roman" w:eastAsia="Times New Roman" w:hAnsi="Times New Roman" w:cs="Times New Roman"/>
          <w:kern w:val="0"/>
          <w14:ligatures w14:val="none"/>
        </w:rPr>
        <w:br/>
      </w:r>
    </w:p>
    <w:p w:rsidR="007C5FAB" w:rsidRPr="007C5FAB" w:rsidRDefault="007C5FAB" w:rsidP="007C5FAB">
      <w:pPr>
        <w:rPr>
          <w:rFonts w:ascii="Times New Roman" w:eastAsia="Times New Roman" w:hAnsi="Times New Roman" w:cs="Times New Roman"/>
          <w:kern w:val="0"/>
          <w14:ligatures w14:val="none"/>
        </w:rPr>
      </w:pPr>
    </w:p>
    <w:p w:rsidR="007C5FAB" w:rsidRDefault="007C5FAB"/>
    <w:sectPr w:rsidR="007C5F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F7AA0"/>
    <w:multiLevelType w:val="multilevel"/>
    <w:tmpl w:val="209E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B55DA"/>
    <w:multiLevelType w:val="multilevel"/>
    <w:tmpl w:val="87CE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288661">
    <w:abstractNumId w:val="0"/>
  </w:num>
  <w:num w:numId="2" w16cid:durableId="2045712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AB"/>
    <w:rsid w:val="007C5FA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0A925F5"/>
  <w15:chartTrackingRefBased/>
  <w15:docId w15:val="{06DCA6C0-82D3-F44A-8391-63AD282A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FA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nguyenlphuong@gmail.com</dc:creator>
  <cp:keywords/>
  <dc:description/>
  <cp:lastModifiedBy>nguyenlphuong@gmail.com</cp:lastModifiedBy>
  <cp:revision>1</cp:revision>
  <dcterms:created xsi:type="dcterms:W3CDTF">2025-05-13T05:22:00Z</dcterms:created>
  <dcterms:modified xsi:type="dcterms:W3CDTF">2025-05-13T05:23:00Z</dcterms:modified>
</cp:coreProperties>
</file>